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7A" w:rsidRPr="00416CED" w:rsidRDefault="00B10A7A" w:rsidP="00B10A7A">
      <w:pPr>
        <w:spacing w:after="0" w:line="240" w:lineRule="auto"/>
        <w:rPr>
          <w:rFonts w:ascii="Georgia" w:hAnsi="Georgia" w:cs="Arial"/>
          <w:sz w:val="28"/>
          <w:szCs w:val="28"/>
        </w:rPr>
      </w:pPr>
    </w:p>
    <w:p w:rsidR="00B10A7A" w:rsidRPr="00416CED" w:rsidRDefault="00B10A7A" w:rsidP="00B10A7A">
      <w:pPr>
        <w:spacing w:after="0" w:line="240" w:lineRule="auto"/>
        <w:rPr>
          <w:rFonts w:ascii="Georgia" w:hAnsi="Georgia" w:cs="Arial"/>
          <w:sz w:val="28"/>
          <w:szCs w:val="28"/>
        </w:rPr>
      </w:pPr>
    </w:p>
    <w:tbl>
      <w:tblPr>
        <w:tblpPr w:leftFromText="141" w:rightFromText="141" w:vertAnchor="page" w:horzAnchor="margin" w:tblpXSpec="center" w:tblpY="2521"/>
        <w:tblW w:w="11836" w:type="dxa"/>
        <w:tblCellMar>
          <w:left w:w="70" w:type="dxa"/>
          <w:right w:w="70" w:type="dxa"/>
        </w:tblCellMar>
        <w:tblLook w:val="04A0"/>
      </w:tblPr>
      <w:tblGrid>
        <w:gridCol w:w="2145"/>
        <w:gridCol w:w="5505"/>
        <w:gridCol w:w="1918"/>
        <w:gridCol w:w="2268"/>
      </w:tblGrid>
      <w:tr w:rsidR="00416CED" w:rsidRPr="00416CED" w:rsidTr="00416CED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  <w:t>Dzień tygodnia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  <w:t>Rodzaj zajęć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  <w:t>Nauczyciel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  <w:t>Godzina</w:t>
            </w:r>
          </w:p>
        </w:tc>
      </w:tr>
      <w:tr w:rsidR="00416CED" w:rsidRPr="00416CED" w:rsidTr="00416CED">
        <w:trPr>
          <w:trHeight w:val="30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Informatyka/ robotyka ,  (grupowe)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 xml:space="preserve"> G. Czwórnóg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14.00 –15.00</w:t>
            </w:r>
          </w:p>
        </w:tc>
      </w:tr>
      <w:tr w:rsidR="00416CED" w:rsidRPr="00416CED" w:rsidTr="00416CED">
        <w:trPr>
          <w:trHeight w:val="30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 xml:space="preserve"> Kompetencje społeczno –emocjonalne grupa SN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A. Drozdowska  -Flak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12.30 –13.30</w:t>
            </w:r>
          </w:p>
        </w:tc>
      </w:tr>
      <w:tr w:rsidR="00416CED" w:rsidRPr="00416CED" w:rsidTr="00416CED">
        <w:trPr>
          <w:trHeight w:val="30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Kompetencje społeczno –emocjonalne grupa SP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A. Drozdowska  -Flak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13.30 – 14.30</w:t>
            </w:r>
          </w:p>
        </w:tc>
      </w:tr>
      <w:tr w:rsidR="00416CED" w:rsidRPr="00416CED" w:rsidTr="00416CED">
        <w:trPr>
          <w:trHeight w:val="3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Logopedia (grupy I- IV)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 xml:space="preserve">K. </w:t>
            </w:r>
            <w:proofErr w:type="spellStart"/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Pacocha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sz w:val="28"/>
                <w:szCs w:val="28"/>
                <w:lang w:eastAsia="pl-PL"/>
              </w:rPr>
              <w:t>12.00 – 16.00</w:t>
            </w:r>
          </w:p>
        </w:tc>
      </w:tr>
      <w:tr w:rsidR="00416CED" w:rsidRPr="00416CED" w:rsidTr="00416CED">
        <w:trPr>
          <w:trHeight w:val="30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Kompetencje społeczno –emocjonalne grupa MN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A. Drozdowska  -Flak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12.30 –13.30</w:t>
            </w:r>
          </w:p>
        </w:tc>
      </w:tr>
      <w:tr w:rsidR="00416CED" w:rsidRPr="00416CED" w:rsidTr="00416CED">
        <w:trPr>
          <w:trHeight w:val="30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Kompetencje społeczno –emocjonalne grupa MP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A. Drozdowska  -Flak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13.30 – 14.30</w:t>
            </w:r>
          </w:p>
        </w:tc>
      </w:tr>
      <w:tr w:rsidR="00416CED" w:rsidRPr="00416CED" w:rsidTr="00416CED">
        <w:trPr>
          <w:trHeight w:val="683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Pomoc psychologiczno –pedagogiczna (ind.)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A. Drozdowska  -Flak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14.30 – 15.30</w:t>
            </w:r>
          </w:p>
        </w:tc>
      </w:tr>
      <w:tr w:rsidR="00416CED" w:rsidRPr="00416CED" w:rsidTr="00416CED">
        <w:trPr>
          <w:trHeight w:val="30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b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</w:t>
            </w:r>
          </w:p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Język angielski  GR I / III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 xml:space="preserve"> N. </w:t>
            </w:r>
            <w:proofErr w:type="spellStart"/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Wałaszek</w:t>
            </w:r>
            <w:proofErr w:type="spellEnd"/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12.15 – 13.15</w:t>
            </w:r>
          </w:p>
        </w:tc>
      </w:tr>
      <w:tr w:rsidR="00416CED" w:rsidRPr="00416CED" w:rsidTr="00416CED">
        <w:trPr>
          <w:trHeight w:val="30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 Język angielski  GR II / IV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 xml:space="preserve"> N. </w:t>
            </w:r>
            <w:proofErr w:type="spellStart"/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Wałaszek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</w:p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13.15 – 14.15</w:t>
            </w:r>
          </w:p>
        </w:tc>
      </w:tr>
      <w:tr w:rsidR="00416CED" w:rsidRPr="00416CED" w:rsidTr="00416CED">
        <w:trPr>
          <w:trHeight w:val="30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7B9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Gimnastyka korekcyjna (grupowe)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FF47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 xml:space="preserve">M. </w:t>
            </w:r>
            <w:proofErr w:type="spellStart"/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Kardaś</w:t>
            </w:r>
            <w:proofErr w:type="spellEnd"/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 xml:space="preserve"> - Olesińska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416CED" w:rsidRPr="00416CED" w:rsidRDefault="00416CED" w:rsidP="00416CED">
            <w:pPr>
              <w:spacing w:after="0" w:line="240" w:lineRule="auto"/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</w:pPr>
            <w:r w:rsidRPr="00416CED">
              <w:rPr>
                <w:rFonts w:ascii="Georgia" w:eastAsia="Times New Roman" w:hAnsi="Georgia"/>
                <w:color w:val="000000"/>
                <w:sz w:val="28"/>
                <w:szCs w:val="28"/>
                <w:lang w:eastAsia="pl-PL"/>
              </w:rPr>
              <w:t>13:00 – 14.00</w:t>
            </w:r>
          </w:p>
        </w:tc>
      </w:tr>
    </w:tbl>
    <w:p w:rsidR="00F90130" w:rsidRPr="00416CED" w:rsidRDefault="00F90130" w:rsidP="001303C3">
      <w:pPr>
        <w:shd w:val="clear" w:color="auto" w:fill="009900"/>
        <w:rPr>
          <w:rFonts w:ascii="Georgia" w:hAnsi="Georgia"/>
          <w:sz w:val="28"/>
          <w:szCs w:val="28"/>
        </w:rPr>
      </w:pPr>
    </w:p>
    <w:sectPr w:rsidR="00F90130" w:rsidRPr="00416CED" w:rsidSect="00937F3B">
      <w:headerReference w:type="default" r:id="rId6"/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17" w:rsidRDefault="00153D17" w:rsidP="001303C3">
      <w:pPr>
        <w:spacing w:after="0" w:line="240" w:lineRule="auto"/>
      </w:pPr>
      <w:r>
        <w:separator/>
      </w:r>
    </w:p>
  </w:endnote>
  <w:endnote w:type="continuationSeparator" w:id="0">
    <w:p w:rsidR="00153D17" w:rsidRDefault="00153D17" w:rsidP="0013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17" w:rsidRDefault="00153D17" w:rsidP="001303C3">
      <w:pPr>
        <w:spacing w:after="0" w:line="240" w:lineRule="auto"/>
      </w:pPr>
      <w:r>
        <w:separator/>
      </w:r>
    </w:p>
  </w:footnote>
  <w:footnote w:type="continuationSeparator" w:id="0">
    <w:p w:rsidR="00153D17" w:rsidRDefault="00153D17" w:rsidP="0013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92" w:rsidRDefault="00153D17">
    <w:pPr>
      <w:pStyle w:val="Nagwek"/>
    </w:pPr>
    <w:r>
      <w:rPr>
        <w:noProof/>
        <w:lang w:eastAsia="pl-PL"/>
      </w:rP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A7A"/>
    <w:rsid w:val="001303C3"/>
    <w:rsid w:val="00153D17"/>
    <w:rsid w:val="00416CED"/>
    <w:rsid w:val="00B10A7A"/>
    <w:rsid w:val="00D7024C"/>
    <w:rsid w:val="00F9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A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A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A7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3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3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5</cp:revision>
  <dcterms:created xsi:type="dcterms:W3CDTF">2020-02-16T10:55:00Z</dcterms:created>
  <dcterms:modified xsi:type="dcterms:W3CDTF">2020-02-16T11:03:00Z</dcterms:modified>
</cp:coreProperties>
</file>